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C045F" w14:textId="38F8176E" w:rsidR="00443D09" w:rsidRDefault="00443D09">
      <w:pPr>
        <w:jc w:val="center"/>
        <w:rPr>
          <w:b/>
        </w:rPr>
      </w:pPr>
    </w:p>
    <w:p w14:paraId="20A7A184" w14:textId="77777777" w:rsidR="00443D09" w:rsidRDefault="00443D09">
      <w:pPr>
        <w:jc w:val="center"/>
        <w:rPr>
          <w:b/>
        </w:rPr>
      </w:pPr>
    </w:p>
    <w:p w14:paraId="00000001" w14:textId="75326A7C" w:rsidR="00451DBF" w:rsidRDefault="00000000">
      <w:pPr>
        <w:jc w:val="center"/>
        <w:rPr>
          <w:b/>
        </w:rPr>
      </w:pPr>
      <w:r>
        <w:rPr>
          <w:b/>
        </w:rPr>
        <w:t>Written Testimony Submitted to the</w:t>
      </w:r>
    </w:p>
    <w:p w14:paraId="00000002" w14:textId="77777777" w:rsidR="00451DBF" w:rsidRDefault="00000000">
      <w:pPr>
        <w:jc w:val="center"/>
        <w:rPr>
          <w:b/>
        </w:rPr>
      </w:pPr>
      <w:r>
        <w:rPr>
          <w:b/>
        </w:rPr>
        <w:t>Maryland House Appropriations Committee</w:t>
      </w:r>
    </w:p>
    <w:p w14:paraId="00000003" w14:textId="77777777" w:rsidR="00451DBF" w:rsidRDefault="00000000">
      <w:pPr>
        <w:jc w:val="center"/>
        <w:rPr>
          <w:b/>
        </w:rPr>
      </w:pPr>
      <w:r>
        <w:rPr>
          <w:b/>
        </w:rPr>
        <w:t xml:space="preserve">HB 183 </w:t>
      </w:r>
    </w:p>
    <w:p w14:paraId="00000004" w14:textId="77777777" w:rsidR="00451DBF" w:rsidRDefault="00000000">
      <w:pPr>
        <w:jc w:val="center"/>
        <w:rPr>
          <w:b/>
        </w:rPr>
      </w:pPr>
      <w:r>
        <w:rPr>
          <w:b/>
        </w:rPr>
        <w:t>State Personnel – Collective Bargaining – Supervisory and Managerial Employees</w:t>
      </w:r>
    </w:p>
    <w:p w14:paraId="00000005" w14:textId="77777777" w:rsidR="00451DBF" w:rsidRDefault="00000000">
      <w:pPr>
        <w:jc w:val="center"/>
        <w:rPr>
          <w:b/>
        </w:rPr>
      </w:pPr>
      <w:r>
        <w:rPr>
          <w:b/>
        </w:rPr>
        <w:t>January 31, 2023</w:t>
      </w:r>
    </w:p>
    <w:p w14:paraId="00000006" w14:textId="77777777" w:rsidR="00451DBF" w:rsidRDefault="00000000">
      <w:pPr>
        <w:jc w:val="center"/>
        <w:rPr>
          <w:b/>
        </w:rPr>
      </w:pPr>
      <w:r>
        <w:rPr>
          <w:b/>
        </w:rPr>
        <w:t>SUPPORT</w:t>
      </w:r>
    </w:p>
    <w:p w14:paraId="00000007" w14:textId="77777777" w:rsidR="00451DBF" w:rsidRDefault="00451DBF">
      <w:pPr>
        <w:jc w:val="center"/>
        <w:rPr>
          <w:b/>
        </w:rPr>
      </w:pPr>
    </w:p>
    <w:p w14:paraId="00000008" w14:textId="77777777" w:rsidR="00451DBF" w:rsidRDefault="00000000">
      <w:r>
        <w:t xml:space="preserve">Good afternoon, Chair </w:t>
      </w:r>
      <w:proofErr w:type="gramStart"/>
      <w:r>
        <w:t>Barnes</w:t>
      </w:r>
      <w:proofErr w:type="gramEnd"/>
      <w:r>
        <w:t xml:space="preserve"> and members of the House Appropriations Committee. My name is </w:t>
      </w:r>
      <w:proofErr w:type="gramStart"/>
      <w:r>
        <w:t>XXXXXXXX</w:t>
      </w:r>
      <w:proofErr w:type="gramEnd"/>
      <w:r>
        <w:t xml:space="preserve"> and I am [state your job title, the name and location where you work, and how long you have worked there.] I am a member of Maryland Supervisors for Collective Bargaining Rights and the Maryland Classified Employees Association, AFT local 1935. As a state supervisor, currently excluded from the state’s collective bargaining law for Maryland employees, I am here today to advocate for HB 183, and ask this committee for a favorable report.</w:t>
      </w:r>
    </w:p>
    <w:p w14:paraId="00000009" w14:textId="77777777" w:rsidR="00451DBF" w:rsidRDefault="00451DBF"/>
    <w:p w14:paraId="0000000A" w14:textId="77777777" w:rsidR="00451DBF" w:rsidRDefault="00000000">
      <w:r>
        <w:t xml:space="preserve">[Paragraph 2. Talk about The particulars of your job. What a typical day is like, any specific difficulties you </w:t>
      </w:r>
      <w:proofErr w:type="gramStart"/>
      <w:r>
        <w:t>have to</w:t>
      </w:r>
      <w:proofErr w:type="gramEnd"/>
      <w:r>
        <w:t xml:space="preserve"> overcome, etc. How long have you worked for the state, how long have you been a supervisor, were you elevated to that role after X number of years as a state employee, etc. This is your chance to let the legislature know what your jobs are like beyond what the agency heads tell them.]</w:t>
      </w:r>
    </w:p>
    <w:p w14:paraId="0000000B" w14:textId="77777777" w:rsidR="00451DBF" w:rsidRDefault="00451DBF"/>
    <w:p w14:paraId="0000000C" w14:textId="77777777" w:rsidR="00451DBF" w:rsidRDefault="00000000">
      <w:r>
        <w:t>[Paragraph 3. Why do you want collective bargaining? This is where you can delve more into the particulars of the problem you would like the legislature to address.]</w:t>
      </w:r>
    </w:p>
    <w:p w14:paraId="0000000D" w14:textId="77777777" w:rsidR="00451DBF" w:rsidRDefault="00451DBF"/>
    <w:p w14:paraId="0000000E" w14:textId="77777777" w:rsidR="00451DBF" w:rsidRDefault="00000000">
      <w:r>
        <w:t>To conclude, when state collective bargaining law was introduced and passed over 20 years ago, we as supervisors were erroneously excluded, even though we are state workers and do not hire, fire, promote, or adjust grievances for any state employee. We again call this committee to issue a favorable report for HB 183. Thank you.</w:t>
      </w:r>
    </w:p>
    <w:p w14:paraId="0000000F" w14:textId="77777777" w:rsidR="00451DBF" w:rsidRDefault="00451DBF"/>
    <w:p w14:paraId="00000010" w14:textId="77777777" w:rsidR="00451DBF" w:rsidRDefault="00451DBF"/>
    <w:p w14:paraId="00000011" w14:textId="77777777" w:rsidR="00451DBF" w:rsidRDefault="00451DBF"/>
    <w:sectPr w:rsidR="00451DBF">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88162" w14:textId="77777777" w:rsidR="00440C12" w:rsidRDefault="00440C12" w:rsidP="00443D09">
      <w:pPr>
        <w:spacing w:line="240" w:lineRule="auto"/>
      </w:pPr>
      <w:r>
        <w:separator/>
      </w:r>
    </w:p>
  </w:endnote>
  <w:endnote w:type="continuationSeparator" w:id="0">
    <w:p w14:paraId="797E62E5" w14:textId="77777777" w:rsidR="00440C12" w:rsidRDefault="00440C12" w:rsidP="00443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F3522" w14:textId="77777777" w:rsidR="00440C12" w:rsidRDefault="00440C12" w:rsidP="00443D09">
      <w:pPr>
        <w:spacing w:line="240" w:lineRule="auto"/>
      </w:pPr>
      <w:r>
        <w:separator/>
      </w:r>
    </w:p>
  </w:footnote>
  <w:footnote w:type="continuationSeparator" w:id="0">
    <w:p w14:paraId="20A6DBFC" w14:textId="77777777" w:rsidR="00440C12" w:rsidRDefault="00440C12" w:rsidP="00443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5D13" w14:textId="603A8A60" w:rsidR="00443D09" w:rsidRPr="00443D09" w:rsidRDefault="00443D09" w:rsidP="00443D09">
    <w:pPr>
      <w:pStyle w:val="Header"/>
      <w:ind w:left="2160"/>
      <w:rPr>
        <w:rFonts w:ascii="Calibri Light" w:hAnsi="Calibri Light" w:cs="Calibri Light"/>
        <w:b/>
        <w:i/>
        <w:smallCaps/>
        <w:color w:val="808080" w:themeColor="background1" w:themeShade="80"/>
        <w:sz w:val="32"/>
      </w:rPr>
    </w:pPr>
    <w:r w:rsidRPr="00443D09">
      <w:rPr>
        <w:b/>
        <w:i/>
        <w:noProof/>
        <w:color w:val="A6A6A6" w:themeColor="background1" w:themeShade="A6"/>
        <w:sz w:val="20"/>
      </w:rPr>
      <w:drawing>
        <wp:anchor distT="0" distB="0" distL="114300" distR="114300" simplePos="0" relativeHeight="251659264" behindDoc="1" locked="0" layoutInCell="1" allowOverlap="1" wp14:anchorId="64790FC5" wp14:editId="7A2001F5">
          <wp:simplePos x="0" y="0"/>
          <wp:positionH relativeFrom="column">
            <wp:posOffset>57150</wp:posOffset>
          </wp:positionH>
          <wp:positionV relativeFrom="paragraph">
            <wp:posOffset>-28576</wp:posOffset>
          </wp:positionV>
          <wp:extent cx="1266825" cy="1228149"/>
          <wp:effectExtent l="0" t="0" r="0" b="0"/>
          <wp:wrapNone/>
          <wp:docPr id="1" name="Picture 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hands shaking&#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283" cy="123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D09">
      <w:rPr>
        <w:rFonts w:ascii="Calibri Light" w:hAnsi="Calibri Light" w:cs="Calibri Light"/>
        <w:i/>
        <w:color w:val="A6A6A6" w:themeColor="background1" w:themeShade="A6"/>
        <w:sz w:val="20"/>
      </w:rPr>
      <w:t>Maryland Classified Employees Association</w:t>
    </w:r>
    <w:r>
      <w:rPr>
        <w:rFonts w:ascii="Calibri Light" w:hAnsi="Calibri Light" w:cs="Calibri Light"/>
      </w:rPr>
      <w:br/>
    </w:r>
    <w:r w:rsidRPr="00443D09">
      <w:rPr>
        <w:rFonts w:ascii="Calibri Light" w:hAnsi="Calibri Light" w:cs="Calibri Light"/>
        <w:b/>
        <w:i/>
        <w:smallCaps/>
        <w:color w:val="808080" w:themeColor="background1" w:themeShade="80"/>
        <w:sz w:val="32"/>
      </w:rPr>
      <w:t>Supervisors United for Collective Bargaining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DBF"/>
    <w:rsid w:val="00440C12"/>
    <w:rsid w:val="00443D09"/>
    <w:rsid w:val="00451DBF"/>
    <w:rsid w:val="00A25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71F2D"/>
  <w15:docId w15:val="{B8D16394-5CAF-4617-B0FB-D3092ABB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43D09"/>
    <w:pPr>
      <w:tabs>
        <w:tab w:val="center" w:pos="4680"/>
        <w:tab w:val="right" w:pos="9360"/>
      </w:tabs>
      <w:spacing w:line="240" w:lineRule="auto"/>
    </w:pPr>
  </w:style>
  <w:style w:type="character" w:customStyle="1" w:styleId="HeaderChar">
    <w:name w:val="Header Char"/>
    <w:basedOn w:val="DefaultParagraphFont"/>
    <w:link w:val="Header"/>
    <w:uiPriority w:val="99"/>
    <w:rsid w:val="00443D09"/>
  </w:style>
  <w:style w:type="paragraph" w:styleId="Footer">
    <w:name w:val="footer"/>
    <w:basedOn w:val="Normal"/>
    <w:link w:val="FooterChar"/>
    <w:uiPriority w:val="99"/>
    <w:unhideWhenUsed/>
    <w:rsid w:val="00443D09"/>
    <w:pPr>
      <w:tabs>
        <w:tab w:val="center" w:pos="4680"/>
        <w:tab w:val="right" w:pos="9360"/>
      </w:tabs>
      <w:spacing w:line="240" w:lineRule="auto"/>
    </w:pPr>
  </w:style>
  <w:style w:type="character" w:customStyle="1" w:styleId="FooterChar">
    <w:name w:val="Footer Char"/>
    <w:basedOn w:val="DefaultParagraphFont"/>
    <w:link w:val="Footer"/>
    <w:uiPriority w:val="99"/>
    <w:rsid w:val="00443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Mayton</dc:creator>
  <cp:lastModifiedBy>Elections</cp:lastModifiedBy>
  <cp:revision>2</cp:revision>
  <dcterms:created xsi:type="dcterms:W3CDTF">2023-01-26T22:03:00Z</dcterms:created>
  <dcterms:modified xsi:type="dcterms:W3CDTF">2023-01-26T22:03:00Z</dcterms:modified>
</cp:coreProperties>
</file>